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55" w:rsidRPr="00642D5C" w:rsidRDefault="002259C4" w:rsidP="00642D5C">
      <w:pPr>
        <w:spacing w:line="1000" w:lineRule="exact"/>
        <w:jc w:val="center"/>
        <w:textAlignment w:val="center"/>
        <w:rPr>
          <w:rFonts w:ascii="宋体" w:eastAsia="宋体" w:hAnsi="宋体" w:cs="Times New Roman"/>
          <w:b/>
          <w:sz w:val="36"/>
          <w:szCs w:val="36"/>
        </w:rPr>
      </w:pPr>
      <w:r w:rsidRPr="00642D5C">
        <w:rPr>
          <w:rFonts w:ascii="宋体" w:eastAsia="宋体" w:hAnsi="宋体" w:cs="Times New Roman" w:hint="eastAsia"/>
          <w:b/>
          <w:sz w:val="36"/>
          <w:szCs w:val="36"/>
        </w:rPr>
        <w:t>实验室工作人员岗位职责</w:t>
      </w:r>
    </w:p>
    <w:p w:rsidR="00642D5C" w:rsidRPr="00642D5C" w:rsidRDefault="00642D5C" w:rsidP="0071388E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2259C4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一、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爱岗敬业</w:t>
      </w:r>
      <w:r w:rsidR="00ED4DEA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团结合作</w:t>
      </w:r>
      <w:r w:rsidR="00ED4DEA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敢于创新</w:t>
      </w:r>
      <w:r w:rsidR="00ED4DEA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增强工作主动性。</w:t>
      </w:r>
    </w:p>
    <w:p w:rsidR="002259C4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二、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严格遵守实验室管理的各项规章制度，努力完成岗位的各项工作。</w:t>
      </w:r>
    </w:p>
    <w:p w:rsidR="002259C4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三、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熟悉本实验室的实验课程安排及科研实验安排。</w:t>
      </w:r>
    </w:p>
    <w:p w:rsidR="002259C4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四、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严格执行各项操作规程，对违反操作规程者及时制止并采取相应措施。</w:t>
      </w:r>
    </w:p>
    <w:p w:rsidR="002259C4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五、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做好实验的各项准备工作，指导学生正确使用仪器设备和测试实验数据，保证</w:t>
      </w:r>
      <w:r w:rsidR="00FB451B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实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验质量。</w:t>
      </w:r>
    </w:p>
    <w:p w:rsidR="002259C4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六、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熟悉实验技术，掌握实验室有关仪器设备的性能</w:t>
      </w:r>
      <w:r w:rsidR="005819A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原理</w:t>
      </w:r>
      <w:r w:rsidR="005819A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2259C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操作方法，做好日常使用及维护工作。</w:t>
      </w:r>
    </w:p>
    <w:p w:rsidR="0071388E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七、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负责实验室及仪器</w:t>
      </w:r>
      <w:r w:rsidR="005819A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设备的卫生</w:t>
      </w:r>
      <w:r w:rsidR="005819A4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安全等管理工作，协助完成各项</w:t>
      </w:r>
      <w:r w:rsidR="009167B7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实验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任务。</w:t>
      </w:r>
    </w:p>
    <w:p w:rsidR="0071388E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八、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对所有仪器设备进行检查</w:t>
      </w:r>
      <w:r w:rsidR="00064DB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保养和整理，对所管实验材料的品种，规格要做到标记明显，摆放整齐，数量准确。</w:t>
      </w:r>
    </w:p>
    <w:p w:rsidR="0071388E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九、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做好防火</w:t>
      </w:r>
      <w:r w:rsidR="00064DB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防盗</w:t>
      </w:r>
      <w:r w:rsidR="00064DB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防冻</w:t>
      </w:r>
      <w:r w:rsidR="00064DB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防腐的实验室安全</w:t>
      </w:r>
      <w:bookmarkStart w:id="0" w:name="_GoBack"/>
      <w:bookmarkEnd w:id="0"/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工作，防范事故的发生。</w:t>
      </w:r>
    </w:p>
    <w:p w:rsidR="0071388E" w:rsidRPr="00A662AC" w:rsidRDefault="00173D25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十、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负责安排</w:t>
      </w:r>
      <w:r w:rsidR="009167B7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指导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实验废气</w:t>
      </w:r>
      <w:r w:rsidR="00064DB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废水</w:t>
      </w:r>
      <w:r w:rsidR="00064DB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固体废弃物（三废）的收集与安全处理，督促实验人员按规定处理“三废”。</w:t>
      </w:r>
    </w:p>
    <w:p w:rsidR="0071388E" w:rsidRPr="00A662AC" w:rsidRDefault="00A21F98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十一、</w:t>
      </w:r>
      <w:r w:rsidR="0071388E" w:rsidRPr="00A662AC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做好日常管理工作日志，实验日志的记载和记载工作。</w:t>
      </w:r>
    </w:p>
    <w:p w:rsidR="00064DBE" w:rsidRPr="00A662AC" w:rsidRDefault="00064DBE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</w:p>
    <w:p w:rsidR="00064DBE" w:rsidRPr="00173D25" w:rsidRDefault="00064DBE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sz w:val="24"/>
          <w:szCs w:val="24"/>
        </w:rPr>
      </w:pPr>
    </w:p>
    <w:p w:rsidR="00064DBE" w:rsidRPr="00173D25" w:rsidRDefault="00064DBE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sz w:val="24"/>
          <w:szCs w:val="24"/>
        </w:rPr>
      </w:pPr>
    </w:p>
    <w:p w:rsidR="00064DBE" w:rsidRPr="00173D25" w:rsidRDefault="00064DBE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sz w:val="24"/>
          <w:szCs w:val="24"/>
        </w:rPr>
      </w:pPr>
    </w:p>
    <w:p w:rsidR="00064DBE" w:rsidRPr="00173D25" w:rsidRDefault="00064DBE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sz w:val="24"/>
          <w:szCs w:val="24"/>
        </w:rPr>
      </w:pPr>
    </w:p>
    <w:p w:rsidR="00064DBE" w:rsidRPr="00173D25" w:rsidRDefault="00064DBE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sz w:val="24"/>
          <w:szCs w:val="24"/>
        </w:rPr>
      </w:pPr>
    </w:p>
    <w:p w:rsidR="00064DBE" w:rsidRPr="00173D25" w:rsidRDefault="00064DBE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sz w:val="24"/>
          <w:szCs w:val="24"/>
        </w:rPr>
      </w:pPr>
    </w:p>
    <w:p w:rsidR="00064DBE" w:rsidRPr="00173D25" w:rsidRDefault="00064DBE" w:rsidP="00173D25">
      <w:pPr>
        <w:spacing w:line="360" w:lineRule="auto"/>
        <w:ind w:firstLineChars="200" w:firstLine="480"/>
        <w:textAlignment w:val="center"/>
        <w:rPr>
          <w:rFonts w:ascii="仿宋_GB2312" w:eastAsia="仿宋_GB2312" w:hAnsi="Times New Roman" w:cs="Times New Roman"/>
          <w:sz w:val="24"/>
          <w:szCs w:val="24"/>
        </w:rPr>
      </w:pPr>
      <w:r w:rsidRPr="00173D25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            </w:t>
      </w:r>
    </w:p>
    <w:sectPr w:rsidR="00064DBE" w:rsidRPr="00173D25" w:rsidSect="00C2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AF" w:rsidRDefault="005D64AF" w:rsidP="005819A4">
      <w:r>
        <w:separator/>
      </w:r>
    </w:p>
  </w:endnote>
  <w:endnote w:type="continuationSeparator" w:id="0">
    <w:p w:rsidR="005D64AF" w:rsidRDefault="005D64AF" w:rsidP="0058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AF" w:rsidRDefault="005D64AF" w:rsidP="005819A4">
      <w:r>
        <w:separator/>
      </w:r>
    </w:p>
  </w:footnote>
  <w:footnote w:type="continuationSeparator" w:id="0">
    <w:p w:rsidR="005D64AF" w:rsidRDefault="005D64AF" w:rsidP="00581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37E60"/>
    <w:multiLevelType w:val="hybridMultilevel"/>
    <w:tmpl w:val="740A0024"/>
    <w:lvl w:ilvl="0" w:tplc="A06A724E">
      <w:start w:val="1"/>
      <w:numFmt w:val="japaneseCounting"/>
      <w:lvlText w:val="%1、"/>
      <w:lvlJc w:val="left"/>
      <w:pPr>
        <w:ind w:left="562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9C4"/>
    <w:rsid w:val="00064DBE"/>
    <w:rsid w:val="00075F3B"/>
    <w:rsid w:val="0009380B"/>
    <w:rsid w:val="00173D25"/>
    <w:rsid w:val="002137C7"/>
    <w:rsid w:val="002259C4"/>
    <w:rsid w:val="00510673"/>
    <w:rsid w:val="005819A4"/>
    <w:rsid w:val="005D64AF"/>
    <w:rsid w:val="00642D5C"/>
    <w:rsid w:val="0071388E"/>
    <w:rsid w:val="00754691"/>
    <w:rsid w:val="007C329A"/>
    <w:rsid w:val="009167B7"/>
    <w:rsid w:val="00A21F98"/>
    <w:rsid w:val="00A662AC"/>
    <w:rsid w:val="00BC7F87"/>
    <w:rsid w:val="00BD1077"/>
    <w:rsid w:val="00C24A55"/>
    <w:rsid w:val="00C65BB9"/>
    <w:rsid w:val="00DB47AE"/>
    <w:rsid w:val="00E117FA"/>
    <w:rsid w:val="00EB7563"/>
    <w:rsid w:val="00ED4DEA"/>
    <w:rsid w:val="00F96C34"/>
    <w:rsid w:val="00FB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9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46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546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46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5469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2259C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81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19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1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19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402</Characters>
  <Application>Microsoft Office Word</Application>
  <DocSecurity>0</DocSecurity>
  <Lines>3</Lines>
  <Paragraphs>1</Paragraphs>
  <ScaleCrop>false</ScaleCrop>
  <Company>WwW.YlmF.CoM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MS User</cp:lastModifiedBy>
  <cp:revision>13</cp:revision>
  <dcterms:created xsi:type="dcterms:W3CDTF">2016-09-28T01:04:00Z</dcterms:created>
  <dcterms:modified xsi:type="dcterms:W3CDTF">2016-09-28T06:34:00Z</dcterms:modified>
</cp:coreProperties>
</file>